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68" w:rsidRPr="00605B58" w:rsidRDefault="00714A68" w:rsidP="00714A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B58">
        <w:rPr>
          <w:rFonts w:ascii="Times New Roman" w:eastAsia="Times New Roman" w:hAnsi="Times New Roman" w:cs="Times New Roman"/>
          <w:b/>
          <w:bCs/>
          <w:color w:val="000000"/>
        </w:rPr>
        <w:t>ANEXO I</w:t>
      </w:r>
    </w:p>
    <w:p w:rsidR="00714A68" w:rsidRPr="00605B58" w:rsidRDefault="00714A68" w:rsidP="00714A6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B58">
        <w:rPr>
          <w:rFonts w:ascii="Times New Roman" w:eastAsia="Times New Roman" w:hAnsi="Times New Roman" w:cs="Times New Roman"/>
          <w:b/>
          <w:bCs/>
          <w:color w:val="000000"/>
        </w:rPr>
        <w:t>FORMULÁRIO DE RECREDENCIAMENTO DOCENTE PPGH-2020/2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2"/>
        <w:gridCol w:w="1990"/>
        <w:gridCol w:w="1279"/>
        <w:gridCol w:w="2513"/>
      </w:tblGrid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RG: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CPF: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Endereço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Rua: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Nº: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Bairro: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Cidade: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UF: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CEP: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Contato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Telefone residencial: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Telefone celular: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 xml:space="preserve">E-mail </w:t>
            </w:r>
            <w:proofErr w:type="gramStart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 xml:space="preserve">E-mail </w:t>
            </w:r>
            <w:proofErr w:type="gramStart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Assinale sua linha de pesquisa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5B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 </w:t>
            </w:r>
            <w:proofErr w:type="gramEnd"/>
            <w:r w:rsidRPr="00605B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  ) </w:t>
            </w: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Linha 1: História do povoamento, da agricultura e do meio ambiente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5B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 </w:t>
            </w:r>
            <w:proofErr w:type="gramEnd"/>
            <w:r w:rsidRPr="00605B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  ) </w:t>
            </w: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Linha 2: História dos movimentos e das relações sociais</w:t>
            </w:r>
          </w:p>
          <w:p w:rsidR="00714A68" w:rsidRPr="00605B58" w:rsidRDefault="00714A68" w:rsidP="00F76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Pretende mudar de linha no próximo quadriênio (2021-2024)?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>( </w:t>
            </w:r>
            <w:proofErr w:type="gramEnd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 xml:space="preserve">   ) Sim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714A6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Justificar a razão da solicitação:</w:t>
            </w:r>
          </w:p>
          <w:p w:rsidR="00714A6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4A6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4A6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>( </w:t>
            </w:r>
            <w:proofErr w:type="gramEnd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 xml:space="preserve">   ) Não</w:t>
            </w:r>
          </w:p>
        </w:tc>
      </w:tr>
      <w:tr w:rsidR="00714A68" w:rsidRPr="00605B58" w:rsidTr="00F767CC">
        <w:trPr>
          <w:trHeight w:val="1710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Título do projeto de pesquisa institucionalizado cadastrado no Prisma: </w:t>
            </w:r>
          </w:p>
          <w:p w:rsidR="00714A68" w:rsidRPr="00605B58" w:rsidRDefault="00714A68" w:rsidP="00F767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>(  </w:t>
            </w:r>
            <w:proofErr w:type="gramEnd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 xml:space="preserve"> ) Pesquisador Principal</w:t>
            </w:r>
          </w:p>
          <w:p w:rsidR="00714A6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>(  </w:t>
            </w:r>
            <w:proofErr w:type="gramEnd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 xml:space="preserve"> ) Colaborador</w:t>
            </w:r>
          </w:p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A68" w:rsidRPr="00605B58" w:rsidTr="00F767CC">
        <w:trPr>
          <w:trHeight w:val="72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714A6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Disciplinas ministradas no PPGH (2017 a 2020)</w:t>
            </w:r>
          </w:p>
          <w:p w:rsidR="00714A6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4A6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Disciplina: ___________________________________________ Ano:_______</w:t>
            </w:r>
          </w:p>
          <w:p w:rsidR="00714A6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Disciplina: ___________________________________________ Ano:_______</w:t>
            </w:r>
          </w:p>
          <w:p w:rsidR="00714A6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Disciplina: ___________________________________________ Ano:_______</w:t>
            </w:r>
          </w:p>
          <w:p w:rsidR="00714A6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Disciplina: ___________________________________________ Ano:_______</w:t>
            </w:r>
          </w:p>
          <w:p w:rsidR="00714A6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Disciplina: ___________________________________________ Ano:_______</w:t>
            </w:r>
          </w:p>
          <w:p w:rsidR="00714A68" w:rsidRPr="00605B58" w:rsidRDefault="00714A68" w:rsidP="00F76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Default="00714A68" w:rsidP="00F767CC">
            <w:pPr>
              <w:shd w:val="clear" w:color="auto" w:fill="FA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Texto descritivo limitado</w:t>
            </w:r>
            <w:r w:rsidRPr="00605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1.500 (mil e quinhentas) palavras na totalidade</w:t>
            </w:r>
            <w:r w:rsidRPr="00605B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14A68" w:rsidRPr="00605B58" w:rsidRDefault="00714A68" w:rsidP="00F767CC">
            <w:pPr>
              <w:shd w:val="clear" w:color="auto" w:fill="FA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4A68" w:rsidRPr="00605B58" w:rsidRDefault="00714A68" w:rsidP="00714A68">
            <w:pPr>
              <w:numPr>
                <w:ilvl w:val="0"/>
                <w:numId w:val="1"/>
              </w:num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Indique as parcerias nacionais e/ou internacionais, descrevendo as atividades realizadas até o momento:</w:t>
            </w:r>
          </w:p>
          <w:p w:rsidR="00714A68" w:rsidRPr="00605B58" w:rsidRDefault="00714A68" w:rsidP="00F767CC">
            <w:pPr>
              <w:shd w:val="clear" w:color="auto" w:fill="FA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714A68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Indique atividades de Pesquisa, Ensino e Extensão, incluindo orientações na graduação. Distribuição de atividades de formação: número de disciplinas na graduação e na pós-graduação, número de orientações concluídas na graduação entre 2017 e 2020; número de orientações concluídas na pós-graduação no mesmo período; número de defesas, número de bancas, bolsas de extensão, iniciação científica, etc.</w:t>
            </w:r>
          </w:p>
          <w:p w:rsidR="00714A68" w:rsidRPr="00605B5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A68" w:rsidRPr="00605B5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A68" w:rsidRPr="00605B5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A68" w:rsidRPr="00605B5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A68" w:rsidRPr="00605B5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714A68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Indique a a</w:t>
            </w:r>
            <w:r w:rsidRPr="00605B58">
              <w:rPr>
                <w:rFonts w:ascii="Times New Roman" w:eastAsia="Times New Roman" w:hAnsi="Times New Roman" w:cs="Times New Roman"/>
                <w:color w:val="000000"/>
              </w:rPr>
              <w:t>tuação em parceria com a sociedade Civil, ONG, e associações de classe (ex. ANPUH).</w:t>
            </w:r>
          </w:p>
          <w:p w:rsidR="00714A6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A6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A68" w:rsidRPr="00605B58" w:rsidRDefault="00714A68" w:rsidP="00F767CC">
            <w:pPr>
              <w:shd w:val="clear" w:color="auto" w:fill="FA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714A68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Indique as</w:t>
            </w:r>
            <w:r w:rsidRPr="00605B58">
              <w:rPr>
                <w:rFonts w:ascii="Times New Roman" w:eastAsia="Times New Roman" w:hAnsi="Times New Roman" w:cs="Times New Roman"/>
                <w:color w:val="000000"/>
              </w:rPr>
              <w:t xml:space="preserve"> ações afirmativas e de permanência em Grupos de Pesquisa na UFFS e em outras instituições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14A68" w:rsidRPr="00605B5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A68" w:rsidRPr="00605B5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A68" w:rsidRPr="00605B5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A68" w:rsidRPr="00605B5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A68" w:rsidRPr="00605B5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A68" w:rsidRPr="00605B5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A68" w:rsidRPr="00605B58" w:rsidRDefault="00714A68" w:rsidP="00F767C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4A68" w:rsidRPr="00605B58" w:rsidTr="00F767CC">
        <w:trPr>
          <w:trHeight w:val="365"/>
        </w:trPr>
        <w:tc>
          <w:tcPr>
            <w:tcW w:w="0" w:type="auto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  <w:hideMark/>
          </w:tcPr>
          <w:p w:rsidR="00714A68" w:rsidRPr="00605B58" w:rsidRDefault="00714A68" w:rsidP="00714A68">
            <w:pPr>
              <w:numPr>
                <w:ilvl w:val="0"/>
                <w:numId w:val="5"/>
              </w:numPr>
              <w:shd w:val="clear" w:color="auto" w:fill="FAFAFA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Indique a a</w:t>
            </w:r>
            <w:r w:rsidRPr="00605B58">
              <w:rPr>
                <w:rFonts w:ascii="Times New Roman" w:eastAsia="Times New Roman" w:hAnsi="Times New Roman" w:cs="Times New Roman"/>
                <w:color w:val="000000"/>
              </w:rPr>
              <w:t xml:space="preserve">tuação em atividades ligadas à demanda de instituições públicas como CNPq, INEP, </w:t>
            </w:r>
            <w:proofErr w:type="gramStart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>CAPES</w:t>
            </w:r>
            <w:proofErr w:type="gramEnd"/>
            <w:r w:rsidRPr="00605B58">
              <w:rPr>
                <w:rFonts w:ascii="Times New Roman" w:eastAsia="Times New Roman" w:hAnsi="Times New Roman" w:cs="Times New Roman"/>
                <w:color w:val="000000"/>
              </w:rPr>
              <w:t xml:space="preserve"> e agências estaduais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14A68" w:rsidRPr="00605B58" w:rsidRDefault="00714A68" w:rsidP="00F767CC">
            <w:pPr>
              <w:shd w:val="clear" w:color="auto" w:fill="FA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B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14A68" w:rsidRPr="00605B58" w:rsidRDefault="00714A68" w:rsidP="00F767CC">
            <w:pPr>
              <w:shd w:val="clear" w:color="auto" w:fill="FAFAF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A68" w:rsidRPr="007C40DB" w:rsidRDefault="00714A68" w:rsidP="00714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A68" w:rsidRPr="007C40DB" w:rsidRDefault="00714A68" w:rsidP="00714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A68" w:rsidRPr="007C40DB" w:rsidRDefault="00714A68" w:rsidP="00714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0DB">
        <w:rPr>
          <w:rFonts w:ascii="Times New Roman" w:hAnsi="Times New Roman" w:cs="Times New Roman"/>
          <w:sz w:val="24"/>
          <w:szCs w:val="24"/>
        </w:rPr>
        <w:t>Declaro que li e concordo com as normas do Edital nº _______GR/UFFS/2020.</w:t>
      </w:r>
    </w:p>
    <w:p w:rsidR="00714A68" w:rsidRPr="007C40DB" w:rsidRDefault="00714A68" w:rsidP="00714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A68" w:rsidRPr="007C40DB" w:rsidRDefault="00714A68" w:rsidP="00714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A68" w:rsidRPr="007C40DB" w:rsidRDefault="00714A68" w:rsidP="00714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A68" w:rsidRPr="007C40DB" w:rsidRDefault="00714A68" w:rsidP="00714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A68" w:rsidRPr="007C40DB" w:rsidRDefault="00714A68" w:rsidP="00714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0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714A68" w:rsidRPr="007C40DB" w:rsidRDefault="00714A68" w:rsidP="00714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0DB"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 w:rsidRPr="007C40DB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7C40DB">
        <w:rPr>
          <w:rFonts w:ascii="Times New Roman" w:hAnsi="Times New Roman" w:cs="Times New Roman"/>
          <w:sz w:val="24"/>
          <w:szCs w:val="24"/>
        </w:rPr>
        <w:t>a) candidato(a)</w:t>
      </w:r>
    </w:p>
    <w:p w:rsidR="00DF2A6C" w:rsidRDefault="00DF2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250"/>
        <w:gridCol w:w="5496"/>
        <w:gridCol w:w="678"/>
        <w:gridCol w:w="1523"/>
        <w:gridCol w:w="642"/>
      </w:tblGrid>
      <w:tr w:rsidR="00DF2A6C" w:rsidRPr="00DF2A6C" w:rsidTr="00DF2A6C">
        <w:trPr>
          <w:trHeight w:val="54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Tabela de pontuação para o Recredenciamento PPGH/UFFS 2020/2021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Linha de Pesquisa: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SIAPE: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Ano de Ingresso no PPGH: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2A6C" w:rsidRPr="00DF2A6C" w:rsidTr="00DF2A6C">
        <w:trPr>
          <w:trHeight w:val="57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Quantidade de 20__ a 2020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Produção científica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Artigos em periódicos 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Artigos em periódicos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gramEnd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A2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Artigos em periódicos B1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Artigos em periódicos B2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Artigos em periódicos 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Artigos em periódicos B4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Artigos em periódicos B5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Artigos sem </w:t>
            </w:r>
            <w:proofErr w:type="spell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qualis</w:t>
            </w:r>
            <w:proofErr w:type="spellEnd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 ou </w:t>
            </w:r>
            <w:proofErr w:type="spell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qualis</w:t>
            </w:r>
            <w:proofErr w:type="spellEnd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Organizador (a) de livro publicados ou aceito para publicação</w:t>
            </w:r>
            <w:proofErr w:type="gramEnd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Autor (a) de capítulo de livro publicados ou aceito para publicação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Autor (a) de livro (livro autoral individual) publicados ou aceito para publicação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Tradução de artigo ou capítulo de livro 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publicados ou aceito para publicação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Artigos em periódicos aceitos para publicação. Colocar a referência do artigo e nota da revista. (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Lembrar de</w:t>
            </w:r>
            <w:proofErr w:type="gramEnd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 anexar o aceite ao processo)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Orientações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F2A6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Orientação de dissertação em andamento e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  </w:t>
            </w:r>
            <w:proofErr w:type="gramEnd"/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defendidas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Supervisão de estágio 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A"/>
              </w:rPr>
              <w:t>pós doutoral</w:t>
            </w:r>
            <w:proofErr w:type="gramEnd"/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Orientação de trabalho de conclusão de curso (TCC) concluída em curso da UFFS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Orientação de iniciação científica concluída na UFFS por aluno, por 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A"/>
              </w:rPr>
              <w:t>ano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Orientação de monografia concluída em cursos de especialização da UFFS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Orientação de estágio em curso de graduação da UFFS por aluno, por 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A"/>
              </w:rPr>
              <w:t>ano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Orientação de bolsista aprovado em projeto de extensão institucionalizado na UFFS por aluno, por 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A"/>
              </w:rPr>
              <w:t>ano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Outro tipo de orientação de monitoria e PIBID por semestre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F2A6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Coordenador (a) de projeto de pesquisa aprovado em órgão de fomento externo por ano e por projeto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Coordenador (a) de projeto de pesquisa institucionalizado na UFFS por ano e por projeto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Colaborador (a) de projeto de pesquisa institucionalizado na UFFS ou aprovado em órgão de fomento externo por ano e por 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Coordenador (a) de projeto de extensão ou cultura, programa institucional de bolsas de iniciação à docência - PIBID, programa de educação tutorial (PET), residência pedagógica e monitoria na UFFS por ano e por 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projeto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Colaborador (a) em projeto de extensão ou cultura, PIBID, PET, monitoria e residência pedagógica na UFFS por ano e por 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A"/>
              </w:rPr>
              <w:t>projeto</w:t>
            </w:r>
            <w:proofErr w:type="gramEnd"/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Líder de grupo de pesquisa da UFFS cadastrado no CNPq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Participante e colaborador de grupo de pesquisa da UFFS cadastrado no CNPq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Bolsista Produtividade CNPq por bolsa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Integrante de grupo de pesquisa na UFFS ou outra IES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Cargos administrativos e de ensino exercidos na UFFS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F2A6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Cargo de gestão exercido a partir de 2017 pelo período mínimo de 12 meses consecutivos (aqueles aos quais são passíveis de atribuição de FCC, FG ou CD).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Membro titular do conselho curador; coordenador adjunto de curso de graduação ou pós-graduação; coordenador (a) adjunto (a) de extensão e coordenador (a) adjunto (a) de cultura a partir de 2017 pelo período mínimo de 12 meses consecutivos.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Membro titular do CONSUNI, conselho de campus, CPPD, NPPD, CAP, CAEC, CAD, CEP, CEUA, CIBIO e Conselho de ética a partir de 2017 por um período mínimo de 12 meses consecutivos.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Membro suplente do CONSUNI, conselho de campus, CPPD, NPPD, CAP, CAEC, CAD, CEP, CEUA, CIBIO e Conselho de ética, a partir de 2017 por um período mínimo de 12 meses consecutivos.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Membro titular de colegiado de curso, NDE, coordenador de estágio, NAP, CPPAD, CPA a partir de 2016 por um período mínimo de 12 meses consecutivos.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Membro suplente de colegiado de curso,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gramEnd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do Conselho Curador, NDE, NAP, CPPAD, CPA a partir de 2017 por um período mínimo de 12 meses consecutivos.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Outros cargos administrativos (não contemplados anteriormente no item 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 e exercidos na UFFS).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Outros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F2A6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Coordenação de grupo de estudo institucionalizado na UFFS por grupo e por ano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Integrante de grupo de estudo institucionalizado na UFFS por grupo e por 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Coordenador (a) de grupo de trabalho ou comissões no âmbito do fórum das licenciaturas, fórum do domínio comum e fórum do domínio conexo da UFFS por grupo e por 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A"/>
              </w:rPr>
              <w:t>ano</w:t>
            </w:r>
            <w:proofErr w:type="gramEnd"/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Integrante de grupo de trabalho ou comissões no âmbito do fórum das licenciaturas, fórum do domínio comum e fórum do domínio conexo da UFFS por grupo e por ano a partir de 2017.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>Créditos em ensino na UFFS de 2017 a 2019 (por crédito).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Editor (a) de periódico ou participar de comissão permanente de periódicos da UFFS (CPP – UFFS)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DF2A6C">
              <w:rPr>
                <w:rFonts w:ascii="Times New Roman" w:eastAsia="Times New Roman" w:hAnsi="Times New Roman" w:cs="Times New Roman"/>
                <w:color w:val="00000A"/>
              </w:rPr>
              <w:t xml:space="preserve">Avaliador (a) de periódicos a partir de 2017, por 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A"/>
              </w:rPr>
              <w:t>ano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Avaliador (a) </w:t>
            </w:r>
            <w:r w:rsidRPr="00DF2A6C">
              <w:rPr>
                <w:rFonts w:ascii="Arial" w:eastAsia="Times New Roman" w:hAnsi="Arial" w:cs="Arial"/>
                <w:i/>
                <w:iCs/>
              </w:rPr>
              <w:t xml:space="preserve">ad </w:t>
            </w:r>
            <w:proofErr w:type="spellStart"/>
            <w:r w:rsidRPr="00DF2A6C">
              <w:rPr>
                <w:rFonts w:ascii="Arial" w:eastAsia="Times New Roman" w:hAnsi="Arial" w:cs="Arial"/>
                <w:i/>
                <w:iCs/>
              </w:rPr>
              <w:t>hoc</w:t>
            </w:r>
            <w:r w:rsidRPr="00DF2A6C">
              <w:rPr>
                <w:rFonts w:ascii="Arial" w:eastAsia="Times New Roman" w:hAnsi="Arial" w:cs="Arial"/>
                <w:color w:val="000000"/>
              </w:rPr>
              <w:t>de</w:t>
            </w:r>
            <w:proofErr w:type="spellEnd"/>
            <w:r w:rsidRPr="00DF2A6C">
              <w:rPr>
                <w:rFonts w:ascii="Arial" w:eastAsia="Times New Roman" w:hAnsi="Arial" w:cs="Arial"/>
                <w:color w:val="000000"/>
              </w:rPr>
              <w:t xml:space="preserve"> agências de fomentos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Avaliador (a) de relatórios /projetos de pesquisa e extensão a partir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Participação em bancas como membro interno ou externo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Membro de associação de pesquisa ou membro de conselho de classe e setorial</w:t>
            </w: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End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Outras produções </w:t>
            </w:r>
            <w:proofErr w:type="spell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téncias</w:t>
            </w:r>
            <w:proofErr w:type="spellEnd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 xml:space="preserve"> - especificar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F2A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AEEF3" w:fill="DAEEF3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A6C">
              <w:rPr>
                <w:rFonts w:ascii="Times New Roman" w:eastAsia="Times New Roman" w:hAnsi="Times New Roman" w:cs="Times New Roman"/>
                <w:color w:val="000000"/>
              </w:rPr>
              <w:t>Pontuação TOTAL 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9FC5E8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 </w:t>
            </w:r>
          </w:p>
        </w:tc>
      </w:tr>
      <w:tr w:rsidR="00DF2A6C" w:rsidRPr="00DF2A6C" w:rsidTr="00DF2A6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F2A6C" w:rsidRPr="00DF2A6C" w:rsidTr="00DF2A6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F2A6C" w:rsidRPr="00DF2A6C" w:rsidTr="00DF2A6C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DF2A6C">
              <w:rPr>
                <w:rFonts w:eastAsia="Times New Roman"/>
                <w:color w:val="000000"/>
              </w:rPr>
              <w:t>Chapecó, SC, ____/_____/2020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F2A6C" w:rsidRPr="00DF2A6C" w:rsidTr="00DF2A6C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F2A6C" w:rsidRPr="00DF2A6C" w:rsidTr="00DF2A6C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A6C" w:rsidRPr="00DF2A6C" w:rsidRDefault="00DF2A6C" w:rsidP="00DF2A6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DF2A6C" w:rsidRPr="00DF2A6C" w:rsidTr="00DF2A6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A6C" w:rsidRPr="00DF2A6C" w:rsidRDefault="00DF2A6C" w:rsidP="00DF2A6C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714A68" w:rsidRPr="007C40DB" w:rsidRDefault="00714A68" w:rsidP="00714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8D7" w:rsidRDefault="001F48D7"/>
    <w:sectPr w:rsidR="001F48D7" w:rsidSect="00F4763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BD" w:rsidRDefault="00A350BD" w:rsidP="00A350BD">
      <w:pPr>
        <w:spacing w:after="0" w:line="240" w:lineRule="auto"/>
      </w:pPr>
      <w:r>
        <w:separator/>
      </w:r>
    </w:p>
  </w:endnote>
  <w:endnote w:type="continuationSeparator" w:id="0">
    <w:p w:rsidR="00A350BD" w:rsidRDefault="00A350BD" w:rsidP="00A3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BD" w:rsidRDefault="00A350BD" w:rsidP="00A350BD">
      <w:pPr>
        <w:spacing w:after="0" w:line="240" w:lineRule="auto"/>
      </w:pPr>
      <w:r>
        <w:separator/>
      </w:r>
    </w:p>
  </w:footnote>
  <w:footnote w:type="continuationSeparator" w:id="0">
    <w:p w:rsidR="00A350BD" w:rsidRDefault="00A350BD" w:rsidP="00A3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38F" w:rsidRDefault="00714A68" w:rsidP="00BE438F">
    <w:pPr>
      <w:tabs>
        <w:tab w:val="left" w:pos="360"/>
      </w:tabs>
      <w:ind w:left="360" w:hanging="360"/>
      <w:jc w:val="center"/>
      <w:rPr>
        <w:rFonts w:ascii="Times New Roman" w:eastAsia="Times New Roman" w:hAnsi="Times New Roman" w:cs="Times New Roman"/>
        <w:sz w:val="20"/>
        <w:szCs w:val="20"/>
        <w:lang w:val="pt-PT" w:eastAsia="ar-SA"/>
      </w:rPr>
    </w:pPr>
    <w:r>
      <w:rPr>
        <w:b/>
        <w:bCs/>
        <w:noProof/>
        <w:szCs w:val="20"/>
      </w:rPr>
      <w:drawing>
        <wp:inline distT="0" distB="0" distL="0" distR="0">
          <wp:extent cx="428625" cy="4191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438F" w:rsidRDefault="00714A68" w:rsidP="00BE438F">
    <w:pPr>
      <w:spacing w:after="0" w:line="200" w:lineRule="atLeast"/>
      <w:jc w:val="center"/>
    </w:pPr>
    <w:r>
      <w:rPr>
        <w:rFonts w:ascii="Times New Roman" w:eastAsia="Times New Roman" w:hAnsi="Times New Roman" w:cs="Times New Roman"/>
        <w:sz w:val="20"/>
        <w:szCs w:val="20"/>
        <w:lang w:val="pt-PT" w:eastAsia="ar-SA"/>
      </w:rPr>
      <w:t>SERVIÇO PÚBLICO FEDERAL</w:t>
    </w:r>
  </w:p>
  <w:p w:rsidR="00BE438F" w:rsidRDefault="00714A68" w:rsidP="00BE438F">
    <w:pPr>
      <w:spacing w:after="0" w:line="200" w:lineRule="atLeast"/>
      <w:jc w:val="center"/>
    </w:pPr>
    <w:r>
      <w:rPr>
        <w:rFonts w:ascii="Times New Roman" w:eastAsia="Times New Roman" w:hAnsi="Times New Roman" w:cs="Times New Roman"/>
        <w:sz w:val="20"/>
        <w:szCs w:val="20"/>
        <w:lang w:val="pt-PT" w:eastAsia="ar-SA"/>
      </w:rPr>
      <w:t>UNIVERSIDADE FEDERAL DA FRONTEIRA SUL</w:t>
    </w:r>
  </w:p>
  <w:p w:rsidR="00BE438F" w:rsidRDefault="00714A68" w:rsidP="00BE438F">
    <w:pPr>
      <w:tabs>
        <w:tab w:val="left" w:pos="360"/>
      </w:tabs>
      <w:spacing w:after="0" w:line="276" w:lineRule="auto"/>
      <w:jc w:val="center"/>
    </w:pPr>
    <w:r>
      <w:rPr>
        <w:rFonts w:ascii="Times New Roman" w:hAnsi="Times New Roman" w:cs="Times New Roman"/>
        <w:sz w:val="20"/>
        <w:szCs w:val="20"/>
      </w:rPr>
      <w:t>PRÓ-REITORIA DE PESQUISA E PÓS-GRADUAÇÃO</w:t>
    </w:r>
  </w:p>
  <w:p w:rsidR="00BE438F" w:rsidRDefault="00DF2A6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B3D"/>
    <w:multiLevelType w:val="multilevel"/>
    <w:tmpl w:val="622A8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65250"/>
    <w:multiLevelType w:val="multilevel"/>
    <w:tmpl w:val="622A83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17B46"/>
    <w:multiLevelType w:val="multilevel"/>
    <w:tmpl w:val="622A8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A354B"/>
    <w:multiLevelType w:val="multilevel"/>
    <w:tmpl w:val="622A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E2F05"/>
    <w:multiLevelType w:val="multilevel"/>
    <w:tmpl w:val="622A8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A68"/>
    <w:rsid w:val="0004793E"/>
    <w:rsid w:val="000F371E"/>
    <w:rsid w:val="00184188"/>
    <w:rsid w:val="001F48D7"/>
    <w:rsid w:val="0029722D"/>
    <w:rsid w:val="00345730"/>
    <w:rsid w:val="00355EBC"/>
    <w:rsid w:val="003E71F7"/>
    <w:rsid w:val="004D38E6"/>
    <w:rsid w:val="00672815"/>
    <w:rsid w:val="007001EA"/>
    <w:rsid w:val="00714A68"/>
    <w:rsid w:val="009131E0"/>
    <w:rsid w:val="00A350BD"/>
    <w:rsid w:val="00BE1653"/>
    <w:rsid w:val="00C63BAC"/>
    <w:rsid w:val="00D7630C"/>
    <w:rsid w:val="00DD3AC0"/>
    <w:rsid w:val="00DF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6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4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4A68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A68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1137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Ander</dc:creator>
  <cp:lastModifiedBy>Anderson Ander</cp:lastModifiedBy>
  <cp:revision>2</cp:revision>
  <dcterms:created xsi:type="dcterms:W3CDTF">2020-11-11T11:55:00Z</dcterms:created>
  <dcterms:modified xsi:type="dcterms:W3CDTF">2020-11-23T11:16:00Z</dcterms:modified>
</cp:coreProperties>
</file>